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B4" w:rsidRDefault="000142B4" w:rsidP="000142B4">
      <w:pPr>
        <w:spacing w:after="0"/>
        <w:ind w:left="2329"/>
        <w:rPr>
          <w:rFonts w:ascii="Arial" w:eastAsia="Arial" w:hAnsi="Arial" w:cs="Arial"/>
          <w:b/>
          <w:sz w:val="36"/>
          <w:u w:val="single" w:color="000000"/>
        </w:rPr>
      </w:pPr>
    </w:p>
    <w:p w:rsidR="000142B4" w:rsidRDefault="000142B4" w:rsidP="000142B4">
      <w:pPr>
        <w:spacing w:after="0"/>
        <w:ind w:left="2329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  <w:u w:val="single" w:color="000000"/>
        </w:rPr>
        <w:t>Championnats de la Somme 2026</w:t>
      </w:r>
      <w:r>
        <w:rPr>
          <w:rFonts w:ascii="Arial" w:eastAsia="Arial" w:hAnsi="Arial" w:cs="Arial"/>
          <w:b/>
          <w:sz w:val="36"/>
        </w:rPr>
        <w:t xml:space="preserve"> </w:t>
      </w:r>
    </w:p>
    <w:p w:rsidR="000142B4" w:rsidRDefault="000142B4" w:rsidP="000142B4">
      <w:pPr>
        <w:spacing w:after="0"/>
        <w:ind w:left="2329"/>
      </w:pPr>
    </w:p>
    <w:p w:rsidR="000142B4" w:rsidRDefault="000142B4" w:rsidP="000142B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42B4" w:rsidRDefault="000142B4" w:rsidP="000142B4">
      <w:pPr>
        <w:spacing w:after="0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tbl>
      <w:tblPr>
        <w:tblStyle w:val="TableGrid"/>
        <w:tblW w:w="9751" w:type="dxa"/>
        <w:tblInd w:w="4" w:type="dxa"/>
        <w:tblCellMar>
          <w:top w:w="0" w:type="dxa"/>
          <w:left w:w="108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2472"/>
        <w:gridCol w:w="929"/>
        <w:gridCol w:w="952"/>
        <w:gridCol w:w="2621"/>
        <w:gridCol w:w="2777"/>
      </w:tblGrid>
      <w:tr w:rsidR="000142B4" w:rsidTr="00FD39B7">
        <w:trPr>
          <w:trHeight w:val="480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vAlign w:val="center"/>
          </w:tcPr>
          <w:p w:rsidR="000142B4" w:rsidRDefault="000142B4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color w:val="0000CC"/>
                <w:sz w:val="20"/>
              </w:rPr>
              <w:t xml:space="preserve">Championnat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vAlign w:val="center"/>
          </w:tcPr>
          <w:p w:rsidR="000142B4" w:rsidRDefault="000142B4" w:rsidP="00FD39B7">
            <w:pPr>
              <w:ind w:left="68"/>
            </w:pPr>
            <w:r>
              <w:rPr>
                <w:rFonts w:ascii="Arial" w:eastAsia="Arial" w:hAnsi="Arial" w:cs="Arial"/>
                <w:b/>
                <w:color w:val="0000CC"/>
                <w:sz w:val="20"/>
              </w:rPr>
              <w:t xml:space="preserve">Heure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vAlign w:val="center"/>
          </w:tcPr>
          <w:p w:rsidR="000142B4" w:rsidRDefault="000142B4" w:rsidP="00FD39B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0000CC"/>
                <w:sz w:val="20"/>
              </w:rPr>
              <w:t xml:space="preserve">Date </w:t>
            </w:r>
          </w:p>
        </w:tc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vAlign w:val="center"/>
          </w:tcPr>
          <w:p w:rsidR="000142B4" w:rsidRDefault="000142B4" w:rsidP="00FD39B7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color w:val="0000CC"/>
                <w:sz w:val="20"/>
              </w:rPr>
              <w:t xml:space="preserve">Lieu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5" w:right="3"/>
              <w:jc w:val="center"/>
            </w:pPr>
            <w:r>
              <w:rPr>
                <w:rFonts w:ascii="Arial" w:eastAsia="Arial" w:hAnsi="Arial" w:cs="Arial"/>
                <w:b/>
                <w:color w:val="0000CC"/>
                <w:sz w:val="20"/>
              </w:rPr>
              <w:t xml:space="preserve">Date limite des Inscriptions </w:t>
            </w:r>
          </w:p>
        </w:tc>
      </w:tr>
      <w:tr w:rsidR="000142B4" w:rsidTr="00FD39B7">
        <w:trPr>
          <w:trHeight w:val="360"/>
        </w:trPr>
        <w:tc>
          <w:tcPr>
            <w:tcW w:w="2473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Triplette Promotion </w:t>
            </w:r>
          </w:p>
        </w:tc>
        <w:tc>
          <w:tcPr>
            <w:tcW w:w="92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10h00 </w:t>
            </w:r>
          </w:p>
        </w:tc>
        <w:tc>
          <w:tcPr>
            <w:tcW w:w="952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21/3 </w:t>
            </w:r>
          </w:p>
        </w:tc>
        <w:tc>
          <w:tcPr>
            <w:tcW w:w="2621" w:type="dxa"/>
            <w:vMerge w:val="restart"/>
            <w:tcBorders>
              <w:top w:val="doub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0142B4" w:rsidRDefault="000142B4" w:rsidP="00FD39B7">
            <w:pPr>
              <w:ind w:right="5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Flixecourt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777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12/3 </w:t>
            </w:r>
          </w:p>
        </w:tc>
      </w:tr>
      <w:tr w:rsidR="000142B4" w:rsidTr="00FD39B7">
        <w:trPr>
          <w:trHeight w:val="112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</w:tr>
      <w:tr w:rsidR="000142B4" w:rsidTr="00FD39B7">
        <w:trPr>
          <w:trHeight w:val="248"/>
        </w:trPr>
        <w:tc>
          <w:tcPr>
            <w:tcW w:w="2473" w:type="dxa"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Reprise </w:t>
            </w:r>
          </w:p>
        </w:tc>
        <w:tc>
          <w:tcPr>
            <w:tcW w:w="929" w:type="dxa"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9h00 </w:t>
            </w:r>
          </w:p>
        </w:tc>
        <w:tc>
          <w:tcPr>
            <w:tcW w:w="952" w:type="dxa"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22/3 </w:t>
            </w:r>
          </w:p>
        </w:tc>
        <w:tc>
          <w:tcPr>
            <w:tcW w:w="2621" w:type="dxa"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142B4" w:rsidTr="00FD39B7">
        <w:trPr>
          <w:trHeight w:val="360"/>
        </w:trPr>
        <w:tc>
          <w:tcPr>
            <w:tcW w:w="2473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TT Senior Masc. </w:t>
            </w:r>
          </w:p>
        </w:tc>
        <w:tc>
          <w:tcPr>
            <w:tcW w:w="92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10h00 </w:t>
            </w:r>
          </w:p>
        </w:tc>
        <w:tc>
          <w:tcPr>
            <w:tcW w:w="952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28/3 </w:t>
            </w:r>
          </w:p>
        </w:tc>
        <w:tc>
          <w:tcPr>
            <w:tcW w:w="2621" w:type="dxa"/>
            <w:vMerge w:val="restart"/>
            <w:tcBorders>
              <w:top w:val="doub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0142B4" w:rsidRDefault="000142B4" w:rsidP="00FD39B7">
            <w:pPr>
              <w:ind w:right="5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Flixecourt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777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19/3 </w:t>
            </w:r>
          </w:p>
        </w:tc>
      </w:tr>
      <w:tr w:rsidR="000142B4" w:rsidTr="00FD39B7">
        <w:trPr>
          <w:trHeight w:val="352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8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Doub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Senior Fém.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14h00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28/3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19/3 </w:t>
            </w:r>
          </w:p>
        </w:tc>
      </w:tr>
      <w:tr w:rsidR="000142B4" w:rsidTr="00FD39B7">
        <w:trPr>
          <w:trHeight w:val="109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</w:tr>
      <w:tr w:rsidR="000142B4" w:rsidTr="00FD39B7">
        <w:trPr>
          <w:trHeight w:val="240"/>
        </w:trPr>
        <w:tc>
          <w:tcPr>
            <w:tcW w:w="247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TT (J, C, M, B) </w:t>
            </w:r>
          </w:p>
        </w:tc>
        <w:tc>
          <w:tcPr>
            <w:tcW w:w="9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9h30 </w:t>
            </w:r>
          </w:p>
        </w:tc>
        <w:tc>
          <w:tcPr>
            <w:tcW w:w="95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29/3 </w:t>
            </w:r>
          </w:p>
        </w:tc>
        <w:tc>
          <w:tcPr>
            <w:tcW w:w="2621" w:type="dxa"/>
            <w:vMerge w:val="restart"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19/3 </w:t>
            </w:r>
          </w:p>
        </w:tc>
      </w:tr>
      <w:tr w:rsidR="000142B4" w:rsidTr="00FD39B7">
        <w:trPr>
          <w:trHeight w:val="360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24"/>
            </w:pPr>
            <w:r>
              <w:rPr>
                <w:rFonts w:ascii="Arial" w:eastAsia="Arial" w:hAnsi="Arial" w:cs="Arial"/>
                <w:sz w:val="20"/>
              </w:rPr>
              <w:t xml:space="preserve">Reprise TT M et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Doub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F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9h00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29/3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142B4" w:rsidTr="00FD39B7">
        <w:trPr>
          <w:trHeight w:val="360"/>
        </w:trPr>
        <w:tc>
          <w:tcPr>
            <w:tcW w:w="2473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Trip. Jeu Provençal </w:t>
            </w:r>
          </w:p>
        </w:tc>
        <w:tc>
          <w:tcPr>
            <w:tcW w:w="92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8h00 </w:t>
            </w:r>
          </w:p>
        </w:tc>
        <w:tc>
          <w:tcPr>
            <w:tcW w:w="952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4/4 </w:t>
            </w:r>
          </w:p>
        </w:tc>
        <w:tc>
          <w:tcPr>
            <w:tcW w:w="2621" w:type="dxa"/>
            <w:vMerge w:val="restart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vAlign w:val="center"/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Albert </w:t>
            </w:r>
          </w:p>
        </w:tc>
        <w:tc>
          <w:tcPr>
            <w:tcW w:w="2777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26/3 </w:t>
            </w:r>
          </w:p>
        </w:tc>
      </w:tr>
      <w:tr w:rsidR="000142B4" w:rsidTr="00FD39B7">
        <w:trPr>
          <w:trHeight w:val="492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142B4" w:rsidRDefault="000142B4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Reprise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142B4" w:rsidRDefault="000142B4" w:rsidP="00FD39B7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9h00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142B4" w:rsidRDefault="000142B4" w:rsidP="00FD39B7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5/4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Homogène (ouvert aux juniors) </w:t>
            </w:r>
          </w:p>
        </w:tc>
      </w:tr>
      <w:tr w:rsidR="000142B4" w:rsidTr="00FD39B7">
        <w:trPr>
          <w:trHeight w:val="356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Reprise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9h00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6/4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Poules de trois </w:t>
            </w:r>
          </w:p>
        </w:tc>
      </w:tr>
      <w:tr w:rsidR="000142B4" w:rsidTr="00FD39B7">
        <w:trPr>
          <w:trHeight w:val="364"/>
        </w:trPr>
        <w:tc>
          <w:tcPr>
            <w:tcW w:w="2473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Triplette Senior M </w:t>
            </w:r>
          </w:p>
        </w:tc>
        <w:tc>
          <w:tcPr>
            <w:tcW w:w="92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10h00 </w:t>
            </w:r>
          </w:p>
        </w:tc>
        <w:tc>
          <w:tcPr>
            <w:tcW w:w="952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11/4 </w:t>
            </w:r>
          </w:p>
        </w:tc>
        <w:tc>
          <w:tcPr>
            <w:tcW w:w="2621" w:type="dxa"/>
            <w:vMerge w:val="restart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vAlign w:val="center"/>
          </w:tcPr>
          <w:p w:rsidR="000142B4" w:rsidRDefault="000142B4" w:rsidP="00FD39B7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Feuquières </w:t>
            </w:r>
          </w:p>
        </w:tc>
        <w:tc>
          <w:tcPr>
            <w:tcW w:w="2777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02/4 </w:t>
            </w:r>
          </w:p>
        </w:tc>
      </w:tr>
      <w:tr w:rsidR="000142B4" w:rsidTr="00FD39B7">
        <w:trPr>
          <w:trHeight w:val="348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Triplette Senior F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14h00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11/4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02/4 </w:t>
            </w:r>
          </w:p>
        </w:tc>
      </w:tr>
      <w:tr w:rsidR="000142B4" w:rsidTr="00FD39B7">
        <w:trPr>
          <w:trHeight w:val="352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Reprise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09h00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12/4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142B4" w:rsidTr="00FD39B7">
        <w:trPr>
          <w:trHeight w:val="348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Triplette (J, C, M)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09h30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12/4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02/4 </w:t>
            </w:r>
          </w:p>
        </w:tc>
      </w:tr>
      <w:tr w:rsidR="000142B4" w:rsidTr="00FD39B7">
        <w:trPr>
          <w:trHeight w:val="360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Tir précision J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12/4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02/4 </w:t>
            </w:r>
          </w:p>
        </w:tc>
      </w:tr>
      <w:tr w:rsidR="000142B4" w:rsidTr="00FD39B7">
        <w:trPr>
          <w:trHeight w:val="360"/>
        </w:trPr>
        <w:tc>
          <w:tcPr>
            <w:tcW w:w="2473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Doublette Mixte </w:t>
            </w:r>
          </w:p>
        </w:tc>
        <w:tc>
          <w:tcPr>
            <w:tcW w:w="92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10h00 </w:t>
            </w:r>
          </w:p>
        </w:tc>
        <w:tc>
          <w:tcPr>
            <w:tcW w:w="952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18/4 </w:t>
            </w:r>
          </w:p>
        </w:tc>
        <w:tc>
          <w:tcPr>
            <w:tcW w:w="2621" w:type="dxa"/>
            <w:vMerge w:val="restart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vAlign w:val="center"/>
          </w:tcPr>
          <w:p w:rsidR="000142B4" w:rsidRDefault="000142B4" w:rsidP="00FD39B7">
            <w:pPr>
              <w:ind w:left="180" w:right="17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Fienvillers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-Doullens A Doullens </w:t>
            </w:r>
          </w:p>
        </w:tc>
        <w:tc>
          <w:tcPr>
            <w:tcW w:w="2777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09/4 </w:t>
            </w:r>
          </w:p>
        </w:tc>
      </w:tr>
      <w:tr w:rsidR="000142B4" w:rsidTr="00FD39B7">
        <w:trPr>
          <w:trHeight w:val="360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Reprise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9h00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19/4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142B4" w:rsidTr="00FD39B7">
        <w:trPr>
          <w:trHeight w:val="360"/>
        </w:trPr>
        <w:tc>
          <w:tcPr>
            <w:tcW w:w="2473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Triplette Vétéran </w:t>
            </w:r>
          </w:p>
        </w:tc>
        <w:tc>
          <w:tcPr>
            <w:tcW w:w="92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10h00 </w:t>
            </w:r>
          </w:p>
        </w:tc>
        <w:tc>
          <w:tcPr>
            <w:tcW w:w="952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22/4 </w:t>
            </w:r>
          </w:p>
        </w:tc>
        <w:tc>
          <w:tcPr>
            <w:tcW w:w="2621" w:type="dxa"/>
            <w:vMerge w:val="restart"/>
            <w:tcBorders>
              <w:top w:val="doub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0142B4" w:rsidRDefault="000142B4" w:rsidP="00FD39B7">
            <w:pPr>
              <w:ind w:right="53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Asptt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Amiens </w:t>
            </w:r>
          </w:p>
        </w:tc>
        <w:tc>
          <w:tcPr>
            <w:tcW w:w="2777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09/4 </w:t>
            </w:r>
          </w:p>
        </w:tc>
      </w:tr>
      <w:tr w:rsidR="000142B4" w:rsidTr="00FD39B7">
        <w:trPr>
          <w:trHeight w:val="112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</w:tr>
      <w:tr w:rsidR="000142B4" w:rsidTr="00FD39B7">
        <w:trPr>
          <w:trHeight w:val="248"/>
        </w:trPr>
        <w:tc>
          <w:tcPr>
            <w:tcW w:w="2473" w:type="dxa"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Reprise </w:t>
            </w:r>
          </w:p>
        </w:tc>
        <w:tc>
          <w:tcPr>
            <w:tcW w:w="929" w:type="dxa"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9h00 </w:t>
            </w:r>
          </w:p>
        </w:tc>
        <w:tc>
          <w:tcPr>
            <w:tcW w:w="952" w:type="dxa"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23/4 </w:t>
            </w:r>
          </w:p>
        </w:tc>
        <w:tc>
          <w:tcPr>
            <w:tcW w:w="2621" w:type="dxa"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142B4" w:rsidTr="00FD39B7">
        <w:trPr>
          <w:trHeight w:val="360"/>
        </w:trPr>
        <w:tc>
          <w:tcPr>
            <w:tcW w:w="2473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4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Doub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Senior Masc. </w:t>
            </w:r>
          </w:p>
        </w:tc>
        <w:tc>
          <w:tcPr>
            <w:tcW w:w="92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10h00 </w:t>
            </w:r>
          </w:p>
        </w:tc>
        <w:tc>
          <w:tcPr>
            <w:tcW w:w="952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25/4 </w:t>
            </w:r>
          </w:p>
        </w:tc>
        <w:tc>
          <w:tcPr>
            <w:tcW w:w="2621" w:type="dxa"/>
            <w:vMerge w:val="restart"/>
            <w:tcBorders>
              <w:top w:val="doub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0142B4" w:rsidRDefault="000142B4" w:rsidP="00FD39B7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Feuquières </w:t>
            </w:r>
          </w:p>
        </w:tc>
        <w:tc>
          <w:tcPr>
            <w:tcW w:w="2777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>16/4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0142B4" w:rsidTr="00FD39B7">
        <w:trPr>
          <w:trHeight w:val="352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TT Senior Fém.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14h00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25/4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142B4" w:rsidTr="00FD39B7">
        <w:trPr>
          <w:trHeight w:val="108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</w:tr>
      <w:tr w:rsidR="000142B4" w:rsidTr="00FD39B7">
        <w:trPr>
          <w:trHeight w:val="240"/>
        </w:trPr>
        <w:tc>
          <w:tcPr>
            <w:tcW w:w="247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Reprise </w:t>
            </w:r>
          </w:p>
        </w:tc>
        <w:tc>
          <w:tcPr>
            <w:tcW w:w="9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09h00 </w:t>
            </w:r>
          </w:p>
        </w:tc>
        <w:tc>
          <w:tcPr>
            <w:tcW w:w="95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26/4 </w:t>
            </w:r>
          </w:p>
        </w:tc>
        <w:tc>
          <w:tcPr>
            <w:tcW w:w="2621" w:type="dxa"/>
            <w:vMerge w:val="restart"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16/4 </w:t>
            </w:r>
          </w:p>
        </w:tc>
      </w:tr>
      <w:tr w:rsidR="000142B4" w:rsidTr="00FD39B7">
        <w:trPr>
          <w:trHeight w:val="360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9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Doub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(J, C, M, B)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09h30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26/4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16/4 </w:t>
            </w:r>
          </w:p>
        </w:tc>
      </w:tr>
      <w:tr w:rsidR="000142B4" w:rsidTr="00FD39B7">
        <w:trPr>
          <w:trHeight w:val="361"/>
        </w:trPr>
        <w:tc>
          <w:tcPr>
            <w:tcW w:w="2473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Triplette Mixte </w:t>
            </w:r>
          </w:p>
        </w:tc>
        <w:tc>
          <w:tcPr>
            <w:tcW w:w="92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10h00 </w:t>
            </w:r>
          </w:p>
        </w:tc>
        <w:tc>
          <w:tcPr>
            <w:tcW w:w="952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02/5 </w:t>
            </w:r>
          </w:p>
        </w:tc>
        <w:tc>
          <w:tcPr>
            <w:tcW w:w="2621" w:type="dxa"/>
            <w:vMerge w:val="restart"/>
            <w:tcBorders>
              <w:top w:val="double" w:sz="3" w:space="0" w:color="000000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0142B4" w:rsidRDefault="000142B4" w:rsidP="00FD39B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2777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23/4 </w:t>
            </w:r>
          </w:p>
        </w:tc>
      </w:tr>
      <w:tr w:rsidR="000142B4" w:rsidTr="00FD39B7">
        <w:trPr>
          <w:trHeight w:val="112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</w:tr>
      <w:tr w:rsidR="000142B4" w:rsidTr="00FD39B7">
        <w:trPr>
          <w:trHeight w:val="248"/>
        </w:trPr>
        <w:tc>
          <w:tcPr>
            <w:tcW w:w="2473" w:type="dxa"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Reprise </w:t>
            </w:r>
          </w:p>
        </w:tc>
        <w:tc>
          <w:tcPr>
            <w:tcW w:w="929" w:type="dxa"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09h00 </w:t>
            </w:r>
          </w:p>
        </w:tc>
        <w:tc>
          <w:tcPr>
            <w:tcW w:w="952" w:type="dxa"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03/5 </w:t>
            </w:r>
          </w:p>
        </w:tc>
        <w:tc>
          <w:tcPr>
            <w:tcW w:w="2621" w:type="dxa"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142B4" w:rsidTr="00FD39B7">
        <w:trPr>
          <w:trHeight w:val="360"/>
        </w:trPr>
        <w:tc>
          <w:tcPr>
            <w:tcW w:w="2473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8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Doub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Jeu Provençal </w:t>
            </w:r>
          </w:p>
        </w:tc>
        <w:tc>
          <w:tcPr>
            <w:tcW w:w="92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8h00 </w:t>
            </w:r>
          </w:p>
        </w:tc>
        <w:tc>
          <w:tcPr>
            <w:tcW w:w="952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08/5 </w:t>
            </w:r>
          </w:p>
        </w:tc>
        <w:tc>
          <w:tcPr>
            <w:tcW w:w="2621" w:type="dxa"/>
            <w:vMerge w:val="restart"/>
            <w:tcBorders>
              <w:top w:val="doub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vAlign w:val="center"/>
          </w:tcPr>
          <w:p w:rsidR="000142B4" w:rsidRDefault="000142B4" w:rsidP="00FD39B7">
            <w:pPr>
              <w:ind w:right="5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Fienvillers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-Doullens A Saint Léger-lès-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Domart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777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31/4 </w:t>
            </w:r>
          </w:p>
        </w:tc>
      </w:tr>
      <w:tr w:rsidR="000142B4" w:rsidTr="00FD39B7">
        <w:trPr>
          <w:trHeight w:val="472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142B4" w:rsidRDefault="000142B4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Reprise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142B4" w:rsidRDefault="000142B4" w:rsidP="00FD39B7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9h00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142B4" w:rsidRDefault="000142B4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09/5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Homogène (ouvert aux juniors) </w:t>
            </w:r>
          </w:p>
        </w:tc>
      </w:tr>
      <w:tr w:rsidR="000142B4" w:rsidTr="00FD39B7">
        <w:trPr>
          <w:trHeight w:val="378"/>
        </w:trPr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Reprise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9h00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10/5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/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Poules de trois </w:t>
            </w:r>
          </w:p>
        </w:tc>
      </w:tr>
    </w:tbl>
    <w:p w:rsidR="000142B4" w:rsidRDefault="000142B4" w:rsidP="000142B4">
      <w:pPr>
        <w:spacing w:after="0"/>
      </w:pPr>
      <w:r>
        <w:rPr>
          <w:rFonts w:ascii="Times New Roman" w:eastAsia="Times New Roman" w:hAnsi="Times New Roman" w:cs="Times New Roman"/>
          <w:b/>
          <w:sz w:val="25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:rsidR="000142B4" w:rsidRDefault="000142B4" w:rsidP="000142B4">
      <w:pPr>
        <w:spacing w:after="0" w:line="216" w:lineRule="auto"/>
        <w:ind w:left="752" w:right="995" w:hanging="752"/>
        <w:rPr>
          <w:rFonts w:ascii="Arial" w:eastAsia="Arial" w:hAnsi="Arial" w:cs="Arial"/>
          <w:b/>
          <w:sz w:val="14"/>
        </w:rPr>
      </w:pPr>
      <w:r>
        <w:rPr>
          <w:rFonts w:ascii="Arial" w:eastAsia="Arial" w:hAnsi="Arial" w:cs="Arial"/>
          <w:b/>
          <w:sz w:val="14"/>
        </w:rPr>
        <w:t xml:space="preserve"> </w:t>
      </w:r>
    </w:p>
    <w:p w:rsidR="000142B4" w:rsidRDefault="000142B4" w:rsidP="000142B4">
      <w:pPr>
        <w:spacing w:after="0" w:line="216" w:lineRule="auto"/>
        <w:ind w:left="752" w:right="995" w:hanging="752"/>
        <w:rPr>
          <w:rFonts w:ascii="Arial" w:eastAsia="Arial" w:hAnsi="Arial" w:cs="Arial"/>
          <w:b/>
          <w:sz w:val="14"/>
        </w:rPr>
      </w:pPr>
    </w:p>
    <w:p w:rsidR="000142B4" w:rsidRDefault="000142B4" w:rsidP="000142B4">
      <w:pPr>
        <w:spacing w:after="0" w:line="216" w:lineRule="auto"/>
        <w:ind w:left="752" w:right="995" w:hanging="752"/>
        <w:rPr>
          <w:rFonts w:ascii="Arial" w:eastAsia="Arial" w:hAnsi="Arial" w:cs="Arial"/>
          <w:b/>
          <w:sz w:val="14"/>
        </w:rPr>
      </w:pPr>
    </w:p>
    <w:p w:rsidR="000142B4" w:rsidRDefault="000142B4" w:rsidP="000142B4">
      <w:pPr>
        <w:spacing w:after="0" w:line="216" w:lineRule="auto"/>
        <w:ind w:left="752" w:right="995" w:hanging="752"/>
        <w:rPr>
          <w:rFonts w:ascii="Arial" w:eastAsia="Arial" w:hAnsi="Arial" w:cs="Arial"/>
          <w:b/>
          <w:sz w:val="14"/>
        </w:rPr>
      </w:pPr>
    </w:p>
    <w:p w:rsidR="000142B4" w:rsidRDefault="000142B4" w:rsidP="000142B4">
      <w:pPr>
        <w:spacing w:after="0" w:line="216" w:lineRule="auto"/>
        <w:ind w:left="752" w:right="995" w:hanging="752"/>
        <w:rPr>
          <w:rFonts w:ascii="Arial" w:eastAsia="Arial" w:hAnsi="Arial" w:cs="Arial"/>
          <w:b/>
          <w:sz w:val="14"/>
        </w:rPr>
      </w:pPr>
    </w:p>
    <w:p w:rsidR="000142B4" w:rsidRDefault="000142B4" w:rsidP="000142B4">
      <w:pPr>
        <w:spacing w:after="0" w:line="216" w:lineRule="auto"/>
        <w:ind w:left="752" w:right="995" w:hanging="752"/>
        <w:rPr>
          <w:rFonts w:ascii="Arial" w:eastAsia="Arial" w:hAnsi="Arial" w:cs="Arial"/>
          <w:b/>
          <w:sz w:val="14"/>
        </w:rPr>
      </w:pPr>
    </w:p>
    <w:p w:rsidR="000142B4" w:rsidRDefault="000142B4" w:rsidP="000142B4">
      <w:pPr>
        <w:spacing w:after="0" w:line="216" w:lineRule="auto"/>
        <w:ind w:left="752" w:right="995" w:hanging="752"/>
        <w:rPr>
          <w:rFonts w:ascii="Arial" w:eastAsia="Arial" w:hAnsi="Arial" w:cs="Arial"/>
          <w:b/>
          <w:sz w:val="14"/>
        </w:rPr>
      </w:pPr>
    </w:p>
    <w:p w:rsidR="000142B4" w:rsidRDefault="000142B4" w:rsidP="000142B4">
      <w:pPr>
        <w:spacing w:after="0" w:line="216" w:lineRule="auto"/>
        <w:ind w:left="752" w:right="995" w:hanging="752"/>
        <w:rPr>
          <w:rFonts w:ascii="Arial" w:eastAsia="Arial" w:hAnsi="Arial" w:cs="Arial"/>
          <w:b/>
          <w:sz w:val="14"/>
        </w:rPr>
      </w:pPr>
    </w:p>
    <w:p w:rsidR="000142B4" w:rsidRDefault="000142B4" w:rsidP="000142B4">
      <w:pPr>
        <w:spacing w:after="0" w:line="216" w:lineRule="auto"/>
        <w:ind w:left="752" w:right="995" w:hanging="752"/>
        <w:rPr>
          <w:rFonts w:ascii="Arial" w:eastAsia="Arial" w:hAnsi="Arial" w:cs="Arial"/>
          <w:b/>
          <w:sz w:val="14"/>
        </w:rPr>
      </w:pPr>
    </w:p>
    <w:p w:rsidR="000142B4" w:rsidRDefault="000142B4" w:rsidP="000142B4">
      <w:pPr>
        <w:spacing w:after="0" w:line="216" w:lineRule="auto"/>
        <w:ind w:left="752" w:right="995" w:hanging="752"/>
        <w:rPr>
          <w:rFonts w:ascii="Arial" w:eastAsia="Arial" w:hAnsi="Arial" w:cs="Arial"/>
          <w:b/>
          <w:sz w:val="14"/>
        </w:rPr>
      </w:pPr>
    </w:p>
    <w:p w:rsidR="000142B4" w:rsidRDefault="000142B4" w:rsidP="000142B4">
      <w:pPr>
        <w:spacing w:after="0" w:line="216" w:lineRule="auto"/>
        <w:ind w:left="752" w:right="995" w:hanging="752"/>
        <w:rPr>
          <w:rFonts w:ascii="Arial" w:eastAsia="Arial" w:hAnsi="Arial" w:cs="Arial"/>
          <w:b/>
          <w:sz w:val="14"/>
        </w:rPr>
      </w:pPr>
    </w:p>
    <w:p w:rsidR="000142B4" w:rsidRDefault="000142B4" w:rsidP="000142B4">
      <w:pPr>
        <w:spacing w:after="0" w:line="216" w:lineRule="auto"/>
        <w:ind w:left="752" w:right="995" w:hanging="752"/>
        <w:jc w:val="center"/>
      </w:pPr>
      <w:bookmarkStart w:id="0" w:name="_GoBack"/>
      <w:bookmarkEnd w:id="0"/>
      <w:r>
        <w:rPr>
          <w:rFonts w:ascii="Arial" w:eastAsia="Arial" w:hAnsi="Arial" w:cs="Arial"/>
          <w:b/>
          <w:color w:val="0000CC"/>
          <w:sz w:val="32"/>
          <w:u w:val="single" w:color="0000CC"/>
        </w:rPr>
        <w:lastRenderedPageBreak/>
        <w:t>Championnats de France et championnats régionaux 2026</w:t>
      </w:r>
    </w:p>
    <w:p w:rsidR="000142B4" w:rsidRDefault="000142B4" w:rsidP="000142B4">
      <w:pPr>
        <w:spacing w:after="0"/>
      </w:pPr>
      <w:r>
        <w:rPr>
          <w:rFonts w:ascii="Arial" w:eastAsia="Arial" w:hAnsi="Arial" w:cs="Arial"/>
          <w:b/>
          <w:sz w:val="16"/>
        </w:rPr>
        <w:t xml:space="preserve"> </w:t>
      </w:r>
    </w:p>
    <w:tbl>
      <w:tblPr>
        <w:tblStyle w:val="TableGrid"/>
        <w:tblW w:w="10347" w:type="dxa"/>
        <w:tblInd w:w="4" w:type="dxa"/>
        <w:tblCellMar>
          <w:top w:w="45" w:type="dxa"/>
          <w:left w:w="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2319"/>
        <w:gridCol w:w="1825"/>
        <w:gridCol w:w="388"/>
        <w:gridCol w:w="1561"/>
        <w:gridCol w:w="1417"/>
        <w:gridCol w:w="852"/>
        <w:gridCol w:w="1985"/>
      </w:tblGrid>
      <w:tr w:rsidR="000142B4" w:rsidTr="00FD39B7">
        <w:trPr>
          <w:trHeight w:val="424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color w:val="0000CC"/>
                <w:sz w:val="18"/>
              </w:rPr>
              <w:t xml:space="preserve">Catégorie </w:t>
            </w:r>
          </w:p>
        </w:tc>
        <w:tc>
          <w:tcPr>
            <w:tcW w:w="2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color w:val="0000CC"/>
                <w:sz w:val="18"/>
              </w:rPr>
              <w:t xml:space="preserve">Lieu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142B4" w:rsidRDefault="000142B4" w:rsidP="00FD39B7">
            <w:pPr>
              <w:ind w:left="34"/>
              <w:jc w:val="center"/>
            </w:pPr>
            <w:r>
              <w:rPr>
                <w:rFonts w:ascii="Arial" w:eastAsia="Arial" w:hAnsi="Arial" w:cs="Arial"/>
                <w:b/>
                <w:color w:val="0000CC"/>
                <w:sz w:val="18"/>
              </w:rPr>
              <w:t xml:space="preserve">Date </w:t>
            </w:r>
          </w:p>
        </w:tc>
        <w:tc>
          <w:tcPr>
            <w:tcW w:w="1417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120" w:right="4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CC"/>
                <w:sz w:val="18"/>
              </w:rPr>
              <w:t>Chpt</w:t>
            </w:r>
            <w:proofErr w:type="spellEnd"/>
            <w:r>
              <w:rPr>
                <w:rFonts w:ascii="Arial" w:eastAsia="Arial" w:hAnsi="Arial" w:cs="Arial"/>
                <w:b/>
                <w:color w:val="0000CC"/>
                <w:sz w:val="18"/>
              </w:rPr>
              <w:t xml:space="preserve"> Régional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color w:val="0000CC"/>
                <w:sz w:val="18"/>
              </w:rPr>
              <w:t xml:space="preserve">Jet du but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color w:val="0000CC"/>
                <w:sz w:val="18"/>
              </w:rPr>
              <w:t xml:space="preserve">Lieu </w:t>
            </w:r>
          </w:p>
        </w:tc>
      </w:tr>
      <w:tr w:rsidR="000142B4" w:rsidTr="00FD39B7">
        <w:trPr>
          <w:trHeight w:val="240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Trip.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Masc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et Féminin </w:t>
            </w:r>
          </w:p>
        </w:tc>
        <w:tc>
          <w:tcPr>
            <w:tcW w:w="1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6" w:space="0" w:color="FFFF00"/>
            </w:tcBorders>
          </w:tcPr>
          <w:p w:rsidR="000142B4" w:rsidRDefault="000142B4" w:rsidP="00FD39B7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Sin-le-Noble (59</w:t>
            </w:r>
          </w:p>
        </w:tc>
        <w:tc>
          <w:tcPr>
            <w:tcW w:w="388" w:type="dxa"/>
            <w:tcBorders>
              <w:top w:val="single" w:sz="3" w:space="0" w:color="000000"/>
              <w:left w:val="single" w:sz="26" w:space="0" w:color="FFFF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-32"/>
            </w:pPr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142B4" w:rsidRDefault="000142B4" w:rsidP="00FD39B7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20 et 21 juin </w:t>
            </w:r>
          </w:p>
        </w:tc>
        <w:tc>
          <w:tcPr>
            <w:tcW w:w="1417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14 mai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9h00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1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Burbure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(62) </w:t>
            </w:r>
          </w:p>
        </w:tc>
      </w:tr>
      <w:tr w:rsidR="000142B4" w:rsidTr="00FD39B7">
        <w:trPr>
          <w:trHeight w:val="240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1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Doub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Mixte </w:t>
            </w:r>
          </w:p>
        </w:tc>
        <w:tc>
          <w:tcPr>
            <w:tcW w:w="2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Ajaccio(2A)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142B4" w:rsidRDefault="000142B4" w:rsidP="00FD39B7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27 et 28 juin </w:t>
            </w:r>
          </w:p>
        </w:tc>
        <w:tc>
          <w:tcPr>
            <w:tcW w:w="1417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16 mai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9h00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Pernois (80) </w:t>
            </w:r>
          </w:p>
        </w:tc>
      </w:tr>
      <w:tr w:rsidR="000142B4" w:rsidTr="00FD39B7">
        <w:trPr>
          <w:trHeight w:val="240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Trip Jeu Provençal </w:t>
            </w:r>
          </w:p>
        </w:tc>
        <w:tc>
          <w:tcPr>
            <w:tcW w:w="2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160"/>
            </w:pPr>
            <w:r>
              <w:rPr>
                <w:rFonts w:ascii="Arial" w:eastAsia="Arial" w:hAnsi="Arial" w:cs="Arial"/>
                <w:sz w:val="20"/>
              </w:rPr>
              <w:t xml:space="preserve">Blaye Les Mines (81)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142B4" w:rsidRDefault="000142B4" w:rsidP="00FD39B7">
            <w:pPr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au 5 juillet </w:t>
            </w:r>
          </w:p>
        </w:tc>
        <w:tc>
          <w:tcPr>
            <w:tcW w:w="1417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156"/>
            </w:pPr>
            <w:r>
              <w:rPr>
                <w:rFonts w:ascii="Arial" w:eastAsia="Arial" w:hAnsi="Arial" w:cs="Arial"/>
                <w:sz w:val="20"/>
              </w:rPr>
              <w:t xml:space="preserve">30 et 31 mai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9h00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Gauchy (02) </w:t>
            </w:r>
          </w:p>
        </w:tc>
      </w:tr>
      <w:tr w:rsidR="000142B4" w:rsidTr="00FD39B7">
        <w:trPr>
          <w:trHeight w:val="240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2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Triplette Jeunes </w:t>
            </w:r>
          </w:p>
        </w:tc>
        <w:tc>
          <w:tcPr>
            <w:tcW w:w="2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160"/>
            </w:pPr>
            <w:r>
              <w:rPr>
                <w:rFonts w:ascii="Arial" w:eastAsia="Arial" w:hAnsi="Arial" w:cs="Arial"/>
                <w:sz w:val="20"/>
              </w:rPr>
              <w:t xml:space="preserve">Blaye Les Mines (81)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142B4" w:rsidRDefault="000142B4" w:rsidP="00FD39B7">
            <w:pPr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 et 12 juillet </w:t>
            </w:r>
          </w:p>
        </w:tc>
        <w:tc>
          <w:tcPr>
            <w:tcW w:w="1417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15 mai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9h30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156"/>
            </w:pPr>
            <w:r>
              <w:rPr>
                <w:rFonts w:ascii="Arial" w:eastAsia="Arial" w:hAnsi="Arial" w:cs="Arial"/>
                <w:sz w:val="20"/>
              </w:rPr>
              <w:t xml:space="preserve">St Just en Ch. (60) </w:t>
            </w:r>
          </w:p>
        </w:tc>
      </w:tr>
      <w:tr w:rsidR="000142B4" w:rsidTr="00FD39B7">
        <w:trPr>
          <w:trHeight w:val="240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Tir précision junior </w:t>
            </w:r>
          </w:p>
        </w:tc>
        <w:tc>
          <w:tcPr>
            <w:tcW w:w="2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7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142B4" w:rsidRDefault="000142B4" w:rsidP="00FD39B7">
            <w:pPr>
              <w:ind w:left="9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15 mai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9h30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156"/>
            </w:pPr>
            <w:r>
              <w:rPr>
                <w:rFonts w:ascii="Arial" w:eastAsia="Arial" w:hAnsi="Arial" w:cs="Arial"/>
                <w:sz w:val="20"/>
              </w:rPr>
              <w:t xml:space="preserve">St Just en Ch. (60) </w:t>
            </w:r>
          </w:p>
        </w:tc>
      </w:tr>
      <w:tr w:rsidR="000142B4" w:rsidTr="00FD39B7">
        <w:trPr>
          <w:trHeight w:val="240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Trip. Mixte </w:t>
            </w:r>
          </w:p>
        </w:tc>
        <w:tc>
          <w:tcPr>
            <w:tcW w:w="2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2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Nice (06)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142B4" w:rsidRDefault="000142B4" w:rsidP="00FD39B7">
            <w:pPr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18 et 19 juillet </w:t>
            </w:r>
          </w:p>
        </w:tc>
        <w:tc>
          <w:tcPr>
            <w:tcW w:w="1417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17 mai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9h00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Pernois (80) </w:t>
            </w:r>
          </w:p>
        </w:tc>
      </w:tr>
      <w:tr w:rsidR="000142B4" w:rsidTr="00FD39B7">
        <w:trPr>
          <w:trHeight w:val="240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164"/>
            </w:pPr>
            <w:r>
              <w:rPr>
                <w:rFonts w:ascii="Arial" w:eastAsia="Arial" w:hAnsi="Arial" w:cs="Arial"/>
                <w:sz w:val="20"/>
              </w:rPr>
              <w:t xml:space="preserve">TT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Masc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Doub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Fem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Bergerac (24)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142B4" w:rsidRDefault="000142B4" w:rsidP="00FD39B7">
            <w:pPr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25 et 26 juillet </w:t>
            </w:r>
          </w:p>
        </w:tc>
        <w:tc>
          <w:tcPr>
            <w:tcW w:w="1417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juin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9h00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Armentières (59) </w:t>
            </w:r>
          </w:p>
        </w:tc>
      </w:tr>
      <w:tr w:rsidR="000142B4" w:rsidTr="00FD39B7">
        <w:trPr>
          <w:trHeight w:val="240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Trip. Vétéran </w:t>
            </w:r>
          </w:p>
        </w:tc>
        <w:tc>
          <w:tcPr>
            <w:tcW w:w="2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Saint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Yriex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(16)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142B4" w:rsidRDefault="000142B4" w:rsidP="00FD39B7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19 et 20 août </w:t>
            </w:r>
          </w:p>
        </w:tc>
        <w:tc>
          <w:tcPr>
            <w:tcW w:w="1417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15 mai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9h00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156"/>
            </w:pPr>
            <w:r>
              <w:rPr>
                <w:rFonts w:ascii="Arial" w:eastAsia="Arial" w:hAnsi="Arial" w:cs="Arial"/>
                <w:sz w:val="20"/>
              </w:rPr>
              <w:t xml:space="preserve">St Just en Ch. (60) </w:t>
            </w:r>
          </w:p>
        </w:tc>
      </w:tr>
      <w:tr w:rsidR="000142B4" w:rsidTr="00FD39B7">
        <w:trPr>
          <w:trHeight w:val="240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2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Trip Promotion </w:t>
            </w:r>
          </w:p>
        </w:tc>
        <w:tc>
          <w:tcPr>
            <w:tcW w:w="2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Saint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Yriex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(16)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142B4" w:rsidRDefault="000142B4" w:rsidP="00FD39B7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22 et 23 août </w:t>
            </w:r>
          </w:p>
        </w:tc>
        <w:tc>
          <w:tcPr>
            <w:tcW w:w="1417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 juin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9h00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Armentières (59) </w:t>
            </w:r>
          </w:p>
        </w:tc>
      </w:tr>
      <w:tr w:rsidR="000142B4" w:rsidTr="00FD39B7">
        <w:trPr>
          <w:trHeight w:val="240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164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Doub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Masc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et TT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Fem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Saint Florentin (89)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142B4" w:rsidRDefault="000142B4" w:rsidP="00FD39B7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29 et 30 août </w:t>
            </w:r>
          </w:p>
        </w:tc>
        <w:tc>
          <w:tcPr>
            <w:tcW w:w="1417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 juin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9h00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1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Arnetières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(59) </w:t>
            </w:r>
          </w:p>
        </w:tc>
      </w:tr>
      <w:tr w:rsidR="000142B4" w:rsidTr="00FD39B7">
        <w:trPr>
          <w:trHeight w:val="244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28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Doub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Jeu Provençal </w:t>
            </w:r>
          </w:p>
        </w:tc>
        <w:tc>
          <w:tcPr>
            <w:tcW w:w="2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Briançon (05)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:rsidR="000142B4" w:rsidRDefault="000142B4" w:rsidP="00FD39B7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au 6 sept. </w:t>
            </w:r>
          </w:p>
        </w:tc>
        <w:tc>
          <w:tcPr>
            <w:tcW w:w="1417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et 7 juin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9h00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42B4" w:rsidRDefault="000142B4" w:rsidP="00FD39B7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Gauchy (02) </w:t>
            </w:r>
          </w:p>
        </w:tc>
      </w:tr>
    </w:tbl>
    <w:p w:rsidR="00A62880" w:rsidRDefault="00A62880"/>
    <w:sectPr w:rsidR="00A62880" w:rsidSect="00014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B4"/>
    <w:rsid w:val="000142B4"/>
    <w:rsid w:val="00A6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4B7AA"/>
  <w15:chartTrackingRefBased/>
  <w15:docId w15:val="{4CDB50A5-E5DB-47C8-B762-C42956F1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2B4"/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0142B4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pipich</cp:lastModifiedBy>
  <cp:revision>1</cp:revision>
  <dcterms:created xsi:type="dcterms:W3CDTF">2026-01-22T16:23:00Z</dcterms:created>
  <dcterms:modified xsi:type="dcterms:W3CDTF">2026-01-22T16:24:00Z</dcterms:modified>
</cp:coreProperties>
</file>